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75" w:rsidRPr="00595275" w:rsidRDefault="00595275" w:rsidP="00595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95275">
        <w:rPr>
          <w:rFonts w:ascii="Times New Roman" w:hAnsi="Times New Roman" w:cs="Times New Roman"/>
          <w:b/>
          <w:sz w:val="28"/>
          <w:szCs w:val="28"/>
        </w:rPr>
        <w:t>Воспитание и школа в Древней Греции</w:t>
      </w:r>
    </w:p>
    <w:bookmarkEnd w:id="0"/>
    <w:p w:rsidR="00BC28D5" w:rsidRPr="0074566D" w:rsidRDefault="001D34BA" w:rsidP="001D34BA">
      <w:pPr>
        <w:rPr>
          <w:rFonts w:ascii="Times New Roman" w:hAnsi="Times New Roman" w:cs="Times New Roman"/>
          <w:sz w:val="28"/>
          <w:szCs w:val="28"/>
        </w:rPr>
      </w:pPr>
      <w:r w:rsidRPr="0074566D">
        <w:rPr>
          <w:rFonts w:ascii="Times New Roman" w:hAnsi="Times New Roman" w:cs="Times New Roman"/>
          <w:sz w:val="28"/>
          <w:szCs w:val="28"/>
        </w:rPr>
        <w:t>В Греции уже в очень ранние времена большое внимание уделялось образованию детей. Греки стремились воспитать человека интеллектуального и здорового, хорошо развитого физически, сочетать красоту тела и нравственные добродетели. Уже к V в. до н.э. среди свободных афинян не было неграмотных людей. А обучение из дома перешло в школы.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 xml:space="preserve">После семи лет мальчики из рук матери и кормилицы передавались на попечение отца и раба-педагога (в переводе с греческого слово "педагог" означает "сопровождающий ребенка"), который следил за воспитанием мальчика и сопровождал его в школу. В школе дети занимались с тремя учителями. Первый назывался грамматистом. Он обучал грамоте, счету и письму, читал с учениками поэмы Гомера и басни Эзопа. Вместо тетрадей школьники пользовались так называемыми диптихами, двумя скрепленными с одной стороны дощечками, которые раскрывались как книга или переплет. Внутренняя поверхность натиралась воском, на котором стилем (металлической палочкой) прорезались буквы и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пифры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и им же (вернее, его обратной стороной, где была лопаточка) стирались —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saepe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stylum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verte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! Края дощечек выступали, их можно было скрепить печатью, завязать веревкой и с фугой стороны. В этом случае диптихи служили "конвертами" для писем, скрывая написанное на внутренних сторонах дощечек. Считать учились на камешках. 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Более сложные арифметические расчеты действия) производили на абаке.</w:t>
      </w:r>
      <w:proofErr w:type="gramEnd"/>
      <w:r w:rsidRPr="0074566D">
        <w:rPr>
          <w:rFonts w:ascii="Times New Roman" w:hAnsi="Times New Roman" w:cs="Times New Roman"/>
          <w:sz w:val="28"/>
          <w:szCs w:val="28"/>
        </w:rPr>
        <w:t xml:space="preserve"> Этот способ обучения известен и в современной школе.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 xml:space="preserve">Важное место в образовательной программе занимала подготовка к религиозным празднествам, на которых присутствовали свободные жители греческих городов. Мальчиков обучали обрядовым песням, исполняемым хором или соло, декламировали с ними торжественные гимны. Учил их этому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кифарист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прививавший</w:t>
      </w:r>
      <w:proofErr w:type="gramEnd"/>
      <w:r w:rsidRPr="0074566D">
        <w:rPr>
          <w:rFonts w:ascii="Times New Roman" w:hAnsi="Times New Roman" w:cs="Times New Roman"/>
          <w:sz w:val="28"/>
          <w:szCs w:val="28"/>
        </w:rPr>
        <w:t xml:space="preserve"> детям навыки игры на струнных инструментах — лире или кифаре.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 xml:space="preserve">С двенадцати лет мальчики начинали заниматься гимнастикой. Руководил этими занятиями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педотриб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(дословно "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тренирующий</w:t>
      </w:r>
      <w:proofErr w:type="gramEnd"/>
      <w:r w:rsidRPr="0074566D">
        <w:rPr>
          <w:rFonts w:ascii="Times New Roman" w:hAnsi="Times New Roman" w:cs="Times New Roman"/>
          <w:sz w:val="28"/>
          <w:szCs w:val="28"/>
        </w:rPr>
        <w:t xml:space="preserve"> ребенка"). Государство и семья особенно заботились о том, чтобы мальчики выросли ловкими, сильными, гибкими и выносливыми, были подготовлены к военной службе. 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Педотриб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показывал детям, как метать копье и диск, тренировал их в беге и прыжках, занимался с ними борьбой, плаванием, верховой ездой, готовил к </w:t>
      </w:r>
      <w:r w:rsidRPr="0074566D">
        <w:rPr>
          <w:rFonts w:ascii="Times New Roman" w:hAnsi="Times New Roman" w:cs="Times New Roman"/>
          <w:sz w:val="28"/>
          <w:szCs w:val="28"/>
        </w:rPr>
        <w:lastRenderedPageBreak/>
        <w:t>гимнастическим соревнованиям. Спортивные занятия проводились в специально подготовленных для этого помещениях — палестрах. Нередко уроки проводились под аккомпанемент флейты.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>С 16 (18) лет мальчики могли продолжить свое образование в гимназиях, школах риторов и философов.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>Девочки учились читать и писать под наблюдением матери, постепенно приобщались к домашнему женскому труду: рукоделию, прядению, ткачеству. Они непременно должны были уметь петь и танцевать, чтобы в дальнейшем участвовать в ритуальных праздниках. Знакомились они и с литературой. Известно, что уже в VII в. до н.э. в некоторых областях Греции существовали женские школы, где девушки занимались музыкой, поэзией, пением и танцами. Одной из таких школ (по преданию) руководила знаменитая поэтесса Сапфо. В ее стихах есть лирические нежные строки, посвященные ученицам, воспитанным в атмосфере изящества и красоты. </w:t>
      </w:r>
      <w:r w:rsidRPr="0074566D">
        <w:rPr>
          <w:rFonts w:ascii="Times New Roman" w:hAnsi="Times New Roman" w:cs="Times New Roman"/>
          <w:sz w:val="28"/>
          <w:szCs w:val="28"/>
        </w:rPr>
        <w:br/>
      </w:r>
      <w:r w:rsidRPr="0074566D">
        <w:rPr>
          <w:rFonts w:ascii="Times New Roman" w:hAnsi="Times New Roman" w:cs="Times New Roman"/>
          <w:sz w:val="28"/>
          <w:szCs w:val="28"/>
        </w:rPr>
        <w:br/>
        <w:t xml:space="preserve">В различных городах Греции обучение проходило по-разному. В Спарте, где воспитание было делом исключительно государства, учеба и образование строились с целью 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вырастить</w:t>
      </w:r>
      <w:proofErr w:type="gramEnd"/>
      <w:r w:rsidRPr="0074566D">
        <w:rPr>
          <w:rFonts w:ascii="Times New Roman" w:hAnsi="Times New Roman" w:cs="Times New Roman"/>
          <w:sz w:val="28"/>
          <w:szCs w:val="28"/>
        </w:rPr>
        <w:t xml:space="preserve"> прежде всего воина и мать воина. В течение 13 лет — с 7 до 20 лет — мальчики находились в государственных лагерях, постоянно упражнялись физически. Девочки также много внимания уделяли спорту, соревновались с мальчиками на состязаниях. Меньше, чем, например, в Афинах, маленькие спартанцы занимались музыкой и литературой, 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4566D">
        <w:rPr>
          <w:rFonts w:ascii="Times New Roman" w:hAnsi="Times New Roman" w:cs="Times New Roman"/>
          <w:sz w:val="28"/>
          <w:szCs w:val="28"/>
        </w:rPr>
        <w:t xml:space="preserve"> были более закалены телом. </w:t>
      </w:r>
      <w:proofErr w:type="gramStart"/>
      <w:r w:rsidRPr="0074566D">
        <w:rPr>
          <w:rFonts w:ascii="Times New Roman" w:hAnsi="Times New Roman" w:cs="Times New Roman"/>
          <w:sz w:val="28"/>
          <w:szCs w:val="28"/>
        </w:rPr>
        <w:t>Жесткость и суровость спартанских методов воспитания сделали их нарицательными, и если выдержка, твердость и лаконичность (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Лакония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 xml:space="preserve"> = Спарта) заслужили в веках похвалу и одобрение потомков, то жестокость и чрезмерное увлечение военной подготовкой в ущерб умственному и художественному развитию вызывали порицание уже у современников спартанцев, обитателей иных городов-полисов, где царил идеал "</w:t>
      </w:r>
      <w:proofErr w:type="spellStart"/>
      <w:r w:rsidRPr="0074566D">
        <w:rPr>
          <w:rFonts w:ascii="Times New Roman" w:hAnsi="Times New Roman" w:cs="Times New Roman"/>
          <w:sz w:val="28"/>
          <w:szCs w:val="28"/>
        </w:rPr>
        <w:t>калокагатии</w:t>
      </w:r>
      <w:proofErr w:type="spellEnd"/>
      <w:r w:rsidRPr="0074566D">
        <w:rPr>
          <w:rFonts w:ascii="Times New Roman" w:hAnsi="Times New Roman" w:cs="Times New Roman"/>
          <w:sz w:val="28"/>
          <w:szCs w:val="28"/>
        </w:rPr>
        <w:t>" — красоты и добра, слитых воедино.</w:t>
      </w:r>
      <w:proofErr w:type="gramEnd"/>
    </w:p>
    <w:sectPr w:rsidR="00BC28D5" w:rsidRPr="0074566D" w:rsidSect="00BC28D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46C" w:rsidRDefault="0088646C" w:rsidP="00595275">
      <w:pPr>
        <w:spacing w:after="0" w:line="240" w:lineRule="auto"/>
      </w:pPr>
      <w:r>
        <w:separator/>
      </w:r>
    </w:p>
  </w:endnote>
  <w:endnote w:type="continuationSeparator" w:id="0">
    <w:p w:rsidR="0088646C" w:rsidRDefault="0088646C" w:rsidP="00595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66704"/>
      <w:docPartObj>
        <w:docPartGallery w:val="Page Numbers (Bottom of Page)"/>
        <w:docPartUnique/>
      </w:docPartObj>
    </w:sdtPr>
    <w:sdtContent>
      <w:p w:rsidR="00595275" w:rsidRDefault="005952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95275" w:rsidRDefault="005952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46C" w:rsidRDefault="0088646C" w:rsidP="00595275">
      <w:pPr>
        <w:spacing w:after="0" w:line="240" w:lineRule="auto"/>
      </w:pPr>
      <w:r>
        <w:separator/>
      </w:r>
    </w:p>
  </w:footnote>
  <w:footnote w:type="continuationSeparator" w:id="0">
    <w:p w:rsidR="0088646C" w:rsidRDefault="0088646C" w:rsidP="005952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54C"/>
    <w:rsid w:val="0007754C"/>
    <w:rsid w:val="001D34BA"/>
    <w:rsid w:val="00595275"/>
    <w:rsid w:val="0074566D"/>
    <w:rsid w:val="0083178E"/>
    <w:rsid w:val="0088646C"/>
    <w:rsid w:val="008D4F91"/>
    <w:rsid w:val="00BC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754C"/>
  </w:style>
  <w:style w:type="paragraph" w:styleId="a3">
    <w:name w:val="header"/>
    <w:basedOn w:val="a"/>
    <w:link w:val="a4"/>
    <w:uiPriority w:val="99"/>
    <w:unhideWhenUsed/>
    <w:rsid w:val="00595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5275"/>
  </w:style>
  <w:style w:type="paragraph" w:styleId="a5">
    <w:name w:val="footer"/>
    <w:basedOn w:val="a"/>
    <w:link w:val="a6"/>
    <w:uiPriority w:val="99"/>
    <w:unhideWhenUsed/>
    <w:rsid w:val="00595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D40A7-170C-4970-8B94-99D1D4B5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613</Words>
  <Characters>3496</Characters>
  <Application>Microsoft Office Word</Application>
  <DocSecurity>0</DocSecurity>
  <Lines>29</Lines>
  <Paragraphs>8</Paragraphs>
  <ScaleCrop>false</ScaleCrop>
  <Company>DNS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8</cp:revision>
  <dcterms:created xsi:type="dcterms:W3CDTF">2015-03-22T16:53:00Z</dcterms:created>
  <dcterms:modified xsi:type="dcterms:W3CDTF">2016-01-08T15:13:00Z</dcterms:modified>
</cp:coreProperties>
</file>